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7E084" w14:textId="4563D7CD" w:rsidR="00023EC5" w:rsidRPr="00023EC5" w:rsidRDefault="00023EC5" w:rsidP="00023EC5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023EC5">
        <w:rPr>
          <w:rFonts w:ascii="Verdana" w:hAnsi="Verdana" w:cs="Arial"/>
          <w:b/>
          <w:bCs/>
          <w:iCs/>
          <w:sz w:val="20"/>
        </w:rPr>
        <w:t>ANEXO II</w:t>
      </w:r>
    </w:p>
    <w:p w14:paraId="77C5AEF5" w14:textId="195E42DD" w:rsidR="00037E2B" w:rsidRPr="00023EC5" w:rsidRDefault="00000000" w:rsidP="00023EC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iCs/>
          <w:sz w:val="20"/>
        </w:rPr>
        <w:t>TERMO DE REFER</w:t>
      </w:r>
      <w:r w:rsidRPr="00023EC5">
        <w:rPr>
          <w:rFonts w:ascii="Verdana" w:hAnsi="Verdana" w:cs="Arial"/>
          <w:b/>
          <w:bCs/>
          <w:sz w:val="20"/>
        </w:rPr>
        <w:t>ÊNCIA</w:t>
      </w:r>
    </w:p>
    <w:p w14:paraId="75D5DCDE" w14:textId="77777777" w:rsidR="00037E2B" w:rsidRPr="00023EC5" w:rsidRDefault="00037E2B" w:rsidP="00023EC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8873832" w14:textId="77777777" w:rsidR="00037E2B" w:rsidRPr="00023EC5" w:rsidRDefault="00000000" w:rsidP="00023EC5">
      <w:pPr>
        <w:pStyle w:val="PargrafodaLista"/>
        <w:tabs>
          <w:tab w:val="left" w:pos="3390"/>
          <w:tab w:val="center" w:pos="5032"/>
        </w:tabs>
        <w:spacing w:after="0"/>
        <w:jc w:val="center"/>
        <w:rPr>
          <w:rFonts w:ascii="Verdana" w:hAnsi="Verdana"/>
          <w:sz w:val="20"/>
          <w:szCs w:val="20"/>
        </w:rPr>
      </w:pPr>
      <w:r w:rsidRPr="00023EC5">
        <w:rPr>
          <w:rFonts w:ascii="Verdana" w:eastAsia="Arial" w:hAnsi="Verdana" w:cs="Arial"/>
          <w:b/>
          <w:bCs/>
          <w:iCs/>
          <w:color w:val="000000"/>
          <w:sz w:val="20"/>
          <w:szCs w:val="20"/>
          <w:lang w:eastAsia="zh-CN"/>
        </w:rPr>
        <w:t>AQUISIÇÃO DE INSUMOS PARA IMPRESSORAS MULTIFUNCIONAL - CREAS E CADASTRO ÚNICO</w:t>
      </w:r>
    </w:p>
    <w:p w14:paraId="6683A044" w14:textId="77777777" w:rsidR="00037E2B" w:rsidRPr="00023EC5" w:rsidRDefault="00037E2B" w:rsidP="00023EC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2A84331" w14:textId="77777777" w:rsidR="00037E2B" w:rsidRPr="00023EC5" w:rsidRDefault="00000000" w:rsidP="00023EC5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Processo Administrativo nº 002591/2024 de 03 de abril de 2024 – Secretaria Municipal de Assistência Social</w:t>
      </w:r>
    </w:p>
    <w:p w14:paraId="6C269D9E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079A90A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sz w:val="20"/>
        </w:rPr>
        <w:t>1. OBJETO</w:t>
      </w:r>
    </w:p>
    <w:p w14:paraId="7656BB2C" w14:textId="2DBD7989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1.1. Constitui objeto do presente Termo de Referência a aquisição de kit de tinta, toner e cabeça de impressão colorida e preta,</w:t>
      </w:r>
      <w:r w:rsidR="00023EC5">
        <w:rPr>
          <w:rFonts w:ascii="Verdana" w:hAnsi="Verdana" w:cs="Arial"/>
          <w:sz w:val="20"/>
        </w:rPr>
        <w:t xml:space="preserve"> </w:t>
      </w:r>
      <w:r w:rsidRPr="00023EC5">
        <w:rPr>
          <w:rFonts w:ascii="Verdana" w:hAnsi="Verdana" w:cs="Arial"/>
          <w:sz w:val="20"/>
        </w:rPr>
        <w:t>para uso nas impressoras multifuncionais em atendimento as necessidades do CREAS e CADASTRO ÚNICO, pertencentes a Secretaria Municipal de Assistência Social, deste município, de acordo com os critérios e condições estabelecidas neste Termo de Referência, ETP e seus Anexos.</w:t>
      </w:r>
    </w:p>
    <w:tbl>
      <w:tblPr>
        <w:tblW w:w="9860" w:type="dxa"/>
        <w:tblInd w:w="-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1"/>
        <w:gridCol w:w="3455"/>
        <w:gridCol w:w="789"/>
        <w:gridCol w:w="1083"/>
        <w:gridCol w:w="1823"/>
        <w:gridCol w:w="1969"/>
      </w:tblGrid>
      <w:tr w:rsidR="00037E2B" w:rsidRPr="00023EC5" w14:paraId="079C2750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77F51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0" w:name="_Hlk171935728"/>
          </w:p>
          <w:p w14:paraId="4FBC3BD6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072DD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40532DE6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4B170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EE8013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34132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3768E738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B10D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8BC6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037E2B" w:rsidRPr="00023EC5" w14:paraId="127B4283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0C9CEF9F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7BA16C24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7ABEA8EB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 xml:space="preserve">Cabeça de impressão colorida para impressora </w:t>
            </w:r>
            <w:proofErr w:type="spellStart"/>
            <w:r w:rsidRPr="00023EC5">
              <w:rPr>
                <w:rFonts w:ascii="Verdana" w:hAnsi="Verdana"/>
                <w:sz w:val="20"/>
              </w:rPr>
              <w:t>canon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10</w:t>
            </w:r>
          </w:p>
          <w:p w14:paraId="7F634BB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m gi-10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5C6733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EFE087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855C1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R</w:t>
            </w:r>
            <w:proofErr w:type="gramStart"/>
            <w:r w:rsidRPr="00023EC5">
              <w:rPr>
                <w:rFonts w:ascii="Verdana" w:hAnsi="Verdana"/>
                <w:color w:val="000000"/>
                <w:sz w:val="20"/>
              </w:rPr>
              <w:t>$  334</w:t>
            </w:r>
            <w:proofErr w:type="gramEnd"/>
            <w:r w:rsidRPr="00023EC5">
              <w:rPr>
                <w:rFonts w:ascii="Verdana" w:hAnsi="Verdana"/>
                <w:color w:val="000000"/>
                <w:sz w:val="20"/>
              </w:rPr>
              <w:t>,95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5E9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R</w:t>
            </w:r>
            <w:proofErr w:type="gramStart"/>
            <w:r w:rsidRPr="00023EC5">
              <w:rPr>
                <w:rFonts w:ascii="Verdana" w:hAnsi="Verdana"/>
                <w:color w:val="000000"/>
                <w:sz w:val="20"/>
              </w:rPr>
              <w:t>$  669</w:t>
            </w:r>
            <w:proofErr w:type="gramEnd"/>
            <w:r w:rsidRPr="00023EC5">
              <w:rPr>
                <w:rFonts w:ascii="Verdana" w:hAnsi="Verdana"/>
                <w:color w:val="000000"/>
                <w:sz w:val="20"/>
              </w:rPr>
              <w:t>,90</w:t>
            </w:r>
          </w:p>
        </w:tc>
      </w:tr>
      <w:tr w:rsidR="00037E2B" w:rsidRPr="00023EC5" w14:paraId="7A218D64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1DB360E7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05993212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6122A033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 xml:space="preserve">Cabeça de impressão preta para impressora </w:t>
            </w:r>
            <w:proofErr w:type="spellStart"/>
            <w:r w:rsidRPr="00023EC5">
              <w:rPr>
                <w:rFonts w:ascii="Verdana" w:hAnsi="Verdana"/>
                <w:sz w:val="20"/>
              </w:rPr>
              <w:t>canon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10 m</w:t>
            </w:r>
          </w:p>
          <w:p w14:paraId="08689F32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proofErr w:type="spellStart"/>
            <w:r w:rsidRPr="00023EC5">
              <w:rPr>
                <w:rFonts w:ascii="Verdana" w:hAnsi="Verdana"/>
                <w:sz w:val="20"/>
              </w:rPr>
              <w:t>gi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- 10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AFEC66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80CD779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335AA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1EAC80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18CC7A00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R$   433,95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1211F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4A109B4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R$ 867,90</w:t>
            </w:r>
          </w:p>
        </w:tc>
      </w:tr>
      <w:tr w:rsidR="00037E2B" w:rsidRPr="00023EC5" w14:paraId="1BB29D87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743A21AC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752AB67F" w14:textId="77777777" w:rsidR="00037E2B" w:rsidRPr="00023EC5" w:rsidRDefault="00037E2B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</w:p>
          <w:p w14:paraId="02A81F73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23EC5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06CB3541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Kit de tinta para impressora material: tinta cor:</w:t>
            </w:r>
          </w:p>
          <w:p w14:paraId="3CC6B41D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 xml:space="preserve">preta, magenta, </w:t>
            </w:r>
            <w:proofErr w:type="spellStart"/>
            <w:r w:rsidRPr="00023EC5">
              <w:rPr>
                <w:rFonts w:ascii="Verdana" w:hAnsi="Verdana"/>
                <w:sz w:val="20"/>
              </w:rPr>
              <w:t>cyan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amarelo aplicação:</w:t>
            </w:r>
          </w:p>
          <w:p w14:paraId="2DF8A188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 xml:space="preserve">impressora </w:t>
            </w:r>
            <w:proofErr w:type="spellStart"/>
            <w:r w:rsidRPr="00023EC5">
              <w:rPr>
                <w:rFonts w:ascii="Verdana" w:hAnsi="Verdana"/>
                <w:sz w:val="20"/>
              </w:rPr>
              <w:t>bul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</w:t>
            </w:r>
            <w:proofErr w:type="spellStart"/>
            <w:r w:rsidRPr="00023EC5">
              <w:rPr>
                <w:rFonts w:ascii="Verdana" w:hAnsi="Verdana"/>
                <w:sz w:val="20"/>
              </w:rPr>
              <w:t>ink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características </w:t>
            </w:r>
            <w:proofErr w:type="gramStart"/>
            <w:r w:rsidRPr="00023EC5">
              <w:rPr>
                <w:rFonts w:ascii="Verdana" w:hAnsi="Verdana"/>
                <w:sz w:val="20"/>
              </w:rPr>
              <w:t>adicionais :</w:t>
            </w:r>
            <w:proofErr w:type="gramEnd"/>
            <w:r w:rsidRPr="00023EC5">
              <w:rPr>
                <w:rFonts w:ascii="Verdana" w:hAnsi="Verdana"/>
                <w:sz w:val="20"/>
              </w:rPr>
              <w:t xml:space="preserve"> kit</w:t>
            </w:r>
          </w:p>
          <w:p w14:paraId="3659A344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4 frascos 65 ml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D93EC6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49E7F4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54540F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R$   51,46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983CF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R$    771,90</w:t>
            </w:r>
          </w:p>
        </w:tc>
      </w:tr>
      <w:tr w:rsidR="00037E2B" w:rsidRPr="00023EC5" w14:paraId="5645ECB3" w14:textId="77777777">
        <w:trPr>
          <w:trHeight w:val="520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2E520B27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023EC5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455" w:type="dxa"/>
            <w:tcBorders>
              <w:left w:val="single" w:sz="4" w:space="0" w:color="000000"/>
              <w:bottom w:val="single" w:sz="4" w:space="0" w:color="000000"/>
            </w:tcBorders>
          </w:tcPr>
          <w:p w14:paraId="1C82991B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 xml:space="preserve">Toner para impressora </w:t>
            </w:r>
            <w:proofErr w:type="spellStart"/>
            <w:r w:rsidRPr="00023EC5">
              <w:rPr>
                <w:rFonts w:ascii="Verdana" w:hAnsi="Verdana"/>
                <w:sz w:val="20"/>
              </w:rPr>
              <w:t>hp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laser </w:t>
            </w:r>
            <w:proofErr w:type="spellStart"/>
            <w:r w:rsidRPr="00023EC5">
              <w:rPr>
                <w:rFonts w:ascii="Verdana" w:hAnsi="Verdana"/>
                <w:sz w:val="20"/>
              </w:rPr>
              <w:t>jet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pro </w:t>
            </w:r>
            <w:proofErr w:type="spellStart"/>
            <w:r w:rsidRPr="00023EC5">
              <w:rPr>
                <w:rFonts w:ascii="Verdana" w:hAnsi="Verdana"/>
                <w:sz w:val="20"/>
              </w:rPr>
              <w:t>mfp</w:t>
            </w:r>
            <w:proofErr w:type="spellEnd"/>
            <w:r w:rsidRPr="00023EC5">
              <w:rPr>
                <w:rFonts w:ascii="Verdana" w:hAnsi="Verdana"/>
                <w:sz w:val="20"/>
              </w:rPr>
              <w:t xml:space="preserve"> m428dw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3874A7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023EC5">
              <w:rPr>
                <w:rFonts w:ascii="Verdana" w:hAnsi="Verdana"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E00E52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924FF5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R$ 85,52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40A0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sz w:val="20"/>
              </w:rPr>
              <w:t>R$ 1.026,24</w:t>
            </w:r>
          </w:p>
        </w:tc>
      </w:tr>
      <w:tr w:rsidR="00037E2B" w:rsidRPr="00023EC5" w14:paraId="4FBFD619" w14:textId="77777777">
        <w:tc>
          <w:tcPr>
            <w:tcW w:w="986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802B" w14:textId="77777777" w:rsidR="00037E2B" w:rsidRPr="00023EC5" w:rsidRDefault="00000000" w:rsidP="00023EC5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23EC5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R$ 3.335.94 (três mil trezentos e trinta e cinco reais e noventa e quatro centavos)</w:t>
            </w:r>
          </w:p>
        </w:tc>
      </w:tr>
      <w:bookmarkEnd w:id="0"/>
    </w:tbl>
    <w:p w14:paraId="0D856D2E" w14:textId="77777777" w:rsidR="00037E2B" w:rsidRPr="00023EC5" w:rsidRDefault="00037E2B" w:rsidP="00023EC5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2BA26FF" w14:textId="77777777" w:rsidR="00037E2B" w:rsidRPr="00023EC5" w:rsidRDefault="00000000" w:rsidP="00023EC5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iCs/>
          <w:sz w:val="20"/>
          <w:szCs w:val="20"/>
        </w:rPr>
        <w:t>1.2</w:t>
      </w:r>
      <w:r w:rsidRPr="00023EC5">
        <w:rPr>
          <w:rFonts w:ascii="Verdana" w:hAnsi="Verdana"/>
          <w:b/>
          <w:bCs/>
          <w:iCs/>
          <w:sz w:val="20"/>
          <w:szCs w:val="20"/>
        </w:rPr>
        <w:t>.</w:t>
      </w:r>
      <w:r w:rsidRPr="00023EC5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4A76E1B3" w14:textId="77777777" w:rsidR="00037E2B" w:rsidRPr="00023EC5" w:rsidRDefault="00000000" w:rsidP="00023EC5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iCs/>
          <w:sz w:val="20"/>
          <w:szCs w:val="20"/>
        </w:rPr>
        <w:t xml:space="preserve">1.3. </w:t>
      </w:r>
      <w:r w:rsidRPr="00023EC5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023EC5">
        <w:rPr>
          <w:rFonts w:ascii="Verdana" w:eastAsia="Times New Roman" w:hAnsi="Verdana" w:cs="Times New Roman"/>
          <w:sz w:val="20"/>
          <w:szCs w:val="20"/>
        </w:rPr>
        <w:t>dias</w:t>
      </w:r>
      <w:r w:rsidRPr="00023EC5">
        <w:rPr>
          <w:rFonts w:ascii="Verdana" w:hAnsi="Verdana"/>
          <w:sz w:val="20"/>
          <w:szCs w:val="20"/>
        </w:rPr>
        <w:t>, com entrega em até 15 (quinze) dias contados da confirmação de recebimento da autorização de fornecimento emitida pelo Departamento de Compras e Contratos.</w:t>
      </w:r>
    </w:p>
    <w:p w14:paraId="4DBD5A6E" w14:textId="77777777" w:rsidR="00037E2B" w:rsidRPr="00023EC5" w:rsidRDefault="00000000" w:rsidP="00023EC5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023EC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</w:rPr>
        <w:t xml:space="preserve">3.335.94 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(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</w:rPr>
        <w:t>três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mil 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</w:rPr>
        <w:t xml:space="preserve">trezentos e trinta e cinco 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>reais e noventa e quatro centavos)</w:t>
      </w:r>
      <w:r w:rsidRPr="00023EC5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023EC5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744315F5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CAE5CB4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5827333D" w14:textId="77777777" w:rsidR="00037E2B" w:rsidRPr="00023EC5" w:rsidRDefault="00000000" w:rsidP="00023EC5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/>
          <w:sz w:val="20"/>
          <w:szCs w:val="20"/>
          <w:u w:val="single"/>
        </w:rPr>
      </w:pPr>
      <w:r w:rsidRPr="00023EC5">
        <w:rPr>
          <w:rFonts w:ascii="Verdana" w:eastAsia="Calibri" w:hAnsi="Verdana" w:cs="Times New Roman"/>
          <w:b w:val="0"/>
          <w:sz w:val="20"/>
          <w:szCs w:val="20"/>
          <w:lang w:eastAsia="zh-CN"/>
        </w:rPr>
        <w:lastRenderedPageBreak/>
        <w:t>A Fundamentação da Contratação e de seus quantitativos encontra-se pormenorizada em Tópico específico dos Estudos Técnicos Preliminares, apêndice deste Termo de Referência.</w:t>
      </w:r>
    </w:p>
    <w:p w14:paraId="72E5A0CB" w14:textId="77777777" w:rsidR="00037E2B" w:rsidRPr="00023EC5" w:rsidRDefault="00037E2B" w:rsidP="00023EC5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6E5692B0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A466F63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4B2BEFC6" w14:textId="77777777" w:rsidR="00037E2B" w:rsidRPr="00023EC5" w:rsidRDefault="00037E2B" w:rsidP="00023EC5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6F9A4B5B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4. REQUISITOS DA CONTRATAÇÃO</w:t>
      </w:r>
    </w:p>
    <w:p w14:paraId="0D49C664" w14:textId="77777777" w:rsidR="00037E2B" w:rsidRPr="00023EC5" w:rsidRDefault="00000000" w:rsidP="00023EC5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624CA632" w14:textId="77777777" w:rsidR="00037E2B" w:rsidRPr="00023EC5" w:rsidRDefault="00000000" w:rsidP="00023EC5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/>
          <w:iCs/>
          <w:sz w:val="20"/>
        </w:rPr>
        <w:t>4.2.</w:t>
      </w:r>
      <w:r w:rsidRPr="00023EC5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3190AB06" w14:textId="77777777" w:rsidR="00037E2B" w:rsidRPr="00023EC5" w:rsidRDefault="00000000" w:rsidP="00023EC5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sz w:val="20"/>
          <w:szCs w:val="20"/>
        </w:rPr>
        <w:t>4.3.</w:t>
      </w:r>
      <w:r w:rsidRPr="00023EC5">
        <w:rPr>
          <w:rFonts w:ascii="Verdana" w:hAnsi="Verdana"/>
          <w:i/>
          <w:iCs/>
          <w:sz w:val="20"/>
          <w:szCs w:val="20"/>
        </w:rPr>
        <w:t xml:space="preserve">  </w:t>
      </w:r>
      <w:r w:rsidRPr="00023EC5">
        <w:rPr>
          <w:rFonts w:ascii="Verdana" w:hAnsi="Verdana"/>
          <w:sz w:val="20"/>
          <w:szCs w:val="20"/>
        </w:rPr>
        <w:t xml:space="preserve">A aquisição se dará por </w:t>
      </w:r>
      <w:r w:rsidRPr="00023EC5">
        <w:rPr>
          <w:rFonts w:ascii="Verdana" w:eastAsia="Times New Roman" w:hAnsi="Verdana" w:cs="Times New Roman"/>
          <w:sz w:val="20"/>
          <w:szCs w:val="20"/>
        </w:rPr>
        <w:t>dispensa</w:t>
      </w:r>
      <w:r w:rsidRPr="00023EC5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023EC5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023EC5">
        <w:rPr>
          <w:rFonts w:ascii="Verdana" w:hAnsi="Verdana"/>
          <w:sz w:val="20"/>
          <w:szCs w:val="20"/>
        </w:rPr>
        <w:t>a ser adquirido), com entrega única</w:t>
      </w:r>
      <w:r w:rsidRPr="00023EC5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023EC5">
        <w:rPr>
          <w:rFonts w:ascii="Verdana" w:eastAsia="Times New Roman" w:hAnsi="Verdana" w:cs="Times New Roman"/>
          <w:color w:val="000000"/>
          <w:sz w:val="20"/>
          <w:szCs w:val="20"/>
        </w:rPr>
        <w:t>em até 15 (quinze) dias</w:t>
      </w:r>
      <w:r w:rsidRPr="00023EC5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empresa, conforme estabelecido no ETP e DFD em anexo.</w:t>
      </w:r>
    </w:p>
    <w:p w14:paraId="15FDDD60" w14:textId="77777777" w:rsidR="00037E2B" w:rsidRPr="00023EC5" w:rsidRDefault="00000000" w:rsidP="00023EC5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023EC5">
        <w:rPr>
          <w:rFonts w:ascii="Verdana" w:hAnsi="Verdana"/>
          <w:sz w:val="20"/>
        </w:rPr>
        <w:t>na autorização de fornecimento/</w:t>
      </w:r>
      <w:proofErr w:type="gramStart"/>
      <w:r w:rsidRPr="00023EC5">
        <w:rPr>
          <w:rFonts w:ascii="Verdana" w:hAnsi="Verdana"/>
          <w:sz w:val="20"/>
        </w:rPr>
        <w:t>execução ,</w:t>
      </w:r>
      <w:proofErr w:type="gramEnd"/>
      <w:r w:rsidRPr="00023EC5">
        <w:rPr>
          <w:rFonts w:ascii="Verdana" w:hAnsi="Verdana"/>
          <w:sz w:val="20"/>
        </w:rPr>
        <w:t xml:space="preserve"> sem marcas e sem defeitos e </w:t>
      </w:r>
      <w:r w:rsidRPr="00023EC5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47225755" w14:textId="77777777" w:rsidR="00037E2B" w:rsidRPr="00023EC5" w:rsidRDefault="00000000" w:rsidP="00023EC5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sz w:val="20"/>
          <w:szCs w:val="20"/>
          <w:shd w:val="clear" w:color="auto" w:fill="FFFFFF"/>
        </w:rPr>
        <w:t>4.5</w:t>
      </w:r>
      <w:r w:rsidRPr="00023EC5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023EC5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0B7D3F35" w14:textId="77777777" w:rsidR="00037E2B" w:rsidRPr="00023EC5" w:rsidRDefault="00000000" w:rsidP="00023EC5">
      <w:pPr>
        <w:pStyle w:val="PargrafodaLista"/>
        <w:tabs>
          <w:tab w:val="left" w:pos="567"/>
        </w:tabs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sz w:val="20"/>
          <w:szCs w:val="20"/>
        </w:rPr>
        <w:t xml:space="preserve">4.6. A empresa </w:t>
      </w:r>
      <w:r w:rsidRPr="00023EC5">
        <w:rPr>
          <w:rFonts w:ascii="Verdana" w:eastAsia="Times New Roman" w:hAnsi="Verdana" w:cs="Times New Roman"/>
          <w:sz w:val="20"/>
          <w:szCs w:val="20"/>
        </w:rPr>
        <w:t>ganhadora</w:t>
      </w:r>
      <w:r w:rsidRPr="00023EC5">
        <w:rPr>
          <w:rFonts w:ascii="Verdana" w:hAnsi="Verdana"/>
          <w:sz w:val="20"/>
          <w:szCs w:val="20"/>
        </w:rPr>
        <w:t xml:space="preserve"> deverá entregar </w:t>
      </w:r>
      <w:r w:rsidRPr="00023EC5">
        <w:rPr>
          <w:rFonts w:ascii="Verdana" w:eastAsia="Times New Roman" w:hAnsi="Verdana" w:cs="Times New Roman"/>
          <w:sz w:val="20"/>
          <w:szCs w:val="20"/>
        </w:rPr>
        <w:t>os itens</w:t>
      </w:r>
      <w:r w:rsidRPr="00023EC5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5EEE9A3C" w14:textId="77777777" w:rsidR="00037E2B" w:rsidRPr="00023EC5" w:rsidRDefault="00000000" w:rsidP="00023EC5">
      <w:pPr>
        <w:pStyle w:val="PargrafodaLista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029FE2AB" w14:textId="77777777" w:rsidR="00037E2B" w:rsidRPr="00023EC5" w:rsidRDefault="00000000" w:rsidP="00023EC5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4.8. Não haverá exigência da garantia da contratação dos arts. 96 e seguintes da Lei nº 14.133/21.</w:t>
      </w:r>
    </w:p>
    <w:p w14:paraId="4AC758B1" w14:textId="77777777" w:rsidR="00037E2B" w:rsidRPr="00023EC5" w:rsidRDefault="00000000" w:rsidP="00023EC5">
      <w:pPr>
        <w:tabs>
          <w:tab w:val="left" w:pos="133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4.9. Não haverá reajustamento de preços dos produtos adquiridos.</w:t>
      </w:r>
    </w:p>
    <w:p w14:paraId="5CA25C56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5BBD3E82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13F751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5. MODELO DE EXECUÇÃO CONTRATUAL</w:t>
      </w:r>
    </w:p>
    <w:p w14:paraId="47039C17" w14:textId="77777777" w:rsidR="00037E2B" w:rsidRPr="00023EC5" w:rsidRDefault="00000000" w:rsidP="00023EC5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Times New Roman"/>
          <w:iCs/>
          <w:sz w:val="20"/>
          <w:szCs w:val="20"/>
        </w:rPr>
        <w:t>5.1.</w:t>
      </w:r>
      <w:r w:rsidRPr="00023EC5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023EC5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023EC5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023EC5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023EC5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70880B00" w14:textId="77777777" w:rsidR="00037E2B" w:rsidRPr="00023EC5" w:rsidRDefault="00000000" w:rsidP="00023EC5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5.2. O objeto deverá ser entregue no seguinte endereço:</w:t>
      </w:r>
    </w:p>
    <w:p w14:paraId="2E1AE760" w14:textId="77777777" w:rsidR="00037E2B" w:rsidRPr="00023EC5" w:rsidRDefault="00000000" w:rsidP="00023EC5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- Departamento de Almoxarifado Central</w:t>
      </w:r>
    </w:p>
    <w:p w14:paraId="592B28C3" w14:textId="77777777" w:rsidR="00037E2B" w:rsidRPr="00023EC5" w:rsidRDefault="00000000" w:rsidP="00023EC5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 - Praça Vicente Glazar, 159, Bairro Glória</w:t>
      </w:r>
    </w:p>
    <w:p w14:paraId="67C7A757" w14:textId="77777777" w:rsidR="00037E2B" w:rsidRPr="00023EC5" w:rsidRDefault="00000000" w:rsidP="00023EC5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 - São Gabriel da Palha – ES, Cep .29.780-000.</w:t>
      </w:r>
    </w:p>
    <w:p w14:paraId="716BA106" w14:textId="77777777" w:rsidR="00037E2B" w:rsidRPr="00023EC5" w:rsidRDefault="00000000" w:rsidP="00023EC5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 - Telefone de contato: (27) 99975-6571</w:t>
      </w:r>
    </w:p>
    <w:p w14:paraId="490D5D03" w14:textId="77777777" w:rsidR="00037E2B" w:rsidRPr="00023EC5" w:rsidRDefault="00000000" w:rsidP="00023EC5">
      <w:pPr>
        <w:tabs>
          <w:tab w:val="left" w:pos="508"/>
        </w:tabs>
        <w:spacing w:line="276" w:lineRule="auto"/>
        <w:ind w:left="20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Style w:val="LinkdaInternet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20B6236B" w14:textId="77777777" w:rsidR="00037E2B" w:rsidRPr="00023EC5" w:rsidRDefault="00000000" w:rsidP="00023EC5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067985DC" w14:textId="77777777" w:rsidR="00037E2B" w:rsidRPr="00023EC5" w:rsidRDefault="00000000" w:rsidP="00023EC5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023EC5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023EC5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023EC5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023EC5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023EC5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7F10EF0F" w14:textId="77777777" w:rsidR="00037E2B" w:rsidRPr="00023EC5" w:rsidRDefault="00000000" w:rsidP="00023EC5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023EC5">
        <w:rPr>
          <w:rFonts w:ascii="Verdana" w:hAnsi="Verdana" w:cs="Times New Roman"/>
          <w:color w:val="auto"/>
          <w:sz w:val="20"/>
          <w:szCs w:val="20"/>
        </w:rPr>
        <w:lastRenderedPageBreak/>
        <w:t>5.4.</w:t>
      </w:r>
      <w:r w:rsidRPr="00023EC5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</w:t>
      </w:r>
      <w:r w:rsidRPr="00023EC5">
        <w:rPr>
          <w:rFonts w:ascii="Verdana" w:eastAsia="Calibri" w:hAnsi="Verdana" w:cs="Times New Roman"/>
          <w:bCs/>
          <w:color w:val="auto"/>
          <w:sz w:val="20"/>
          <w:szCs w:val="20"/>
        </w:rPr>
        <w:t xml:space="preserve">Departamento de Almoxarifado Central, </w:t>
      </w:r>
      <w:r w:rsidRPr="00023EC5">
        <w:rPr>
          <w:rFonts w:ascii="Verdana" w:hAnsi="Verdana" w:cs="Times New Roman"/>
          <w:bCs/>
          <w:color w:val="auto"/>
          <w:sz w:val="20"/>
          <w:szCs w:val="20"/>
        </w:rPr>
        <w:t>para acompanhamento e fiscalização e posterior verificação de sua conformidade com as especificações constantes neste Termo de Referência e na proposta.</w:t>
      </w:r>
    </w:p>
    <w:p w14:paraId="47AFFDBF" w14:textId="77777777" w:rsidR="00037E2B" w:rsidRPr="00023EC5" w:rsidRDefault="00000000" w:rsidP="00023EC5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sz w:val="20"/>
          <w:szCs w:val="20"/>
        </w:rPr>
        <w:t xml:space="preserve">5.5. A conferência </w:t>
      </w:r>
      <w:r w:rsidRPr="00023EC5">
        <w:rPr>
          <w:rFonts w:ascii="Verdana" w:eastAsia="Times New Roman" w:hAnsi="Verdana" w:cs="Times New Roman"/>
          <w:sz w:val="20"/>
          <w:szCs w:val="20"/>
        </w:rPr>
        <w:t>dos itens</w:t>
      </w:r>
      <w:r w:rsidRPr="00023EC5">
        <w:rPr>
          <w:rFonts w:ascii="Verdana" w:hAnsi="Verdana"/>
          <w:sz w:val="20"/>
          <w:szCs w:val="20"/>
        </w:rPr>
        <w:t xml:space="preserve"> deverá ser acompanhada por um servidor </w:t>
      </w:r>
      <w:r w:rsidRPr="00023EC5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023EC5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5A6666C" w14:textId="77777777" w:rsidR="00037E2B" w:rsidRPr="00023EC5" w:rsidRDefault="00000000" w:rsidP="00023EC5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023EC5">
        <w:rPr>
          <w:rFonts w:ascii="Verdana" w:hAnsi="Verdana" w:cs="Times New Roman"/>
          <w:color w:val="auto"/>
          <w:sz w:val="20"/>
          <w:szCs w:val="20"/>
        </w:rPr>
        <w:t>5.6.</w:t>
      </w:r>
      <w:r w:rsidRPr="00023EC5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023EC5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023EC5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1BB41581" w14:textId="77777777" w:rsidR="00037E2B" w:rsidRPr="00023EC5" w:rsidRDefault="00000000" w:rsidP="00023EC5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sz w:val="20"/>
          <w:szCs w:val="20"/>
        </w:rPr>
        <w:t>5.7.</w:t>
      </w:r>
      <w:r w:rsidRPr="00023EC5">
        <w:rPr>
          <w:rFonts w:ascii="Verdana" w:hAnsi="Verdana"/>
          <w:b/>
          <w:bCs/>
          <w:sz w:val="20"/>
          <w:szCs w:val="20"/>
        </w:rPr>
        <w:t xml:space="preserve"> </w:t>
      </w:r>
      <w:r w:rsidRPr="00023EC5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23EC5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6A9A84A" w14:textId="77777777" w:rsidR="00037E2B" w:rsidRPr="00023EC5" w:rsidRDefault="00000000" w:rsidP="00023EC5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023EC5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15AA0217" w14:textId="77777777" w:rsidR="00037E2B" w:rsidRPr="00023EC5" w:rsidRDefault="00000000" w:rsidP="00023EC5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  <w:r w:rsidRPr="00023EC5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361EF2B7" w14:textId="77777777" w:rsidR="00037E2B" w:rsidRPr="00023EC5" w:rsidRDefault="00037E2B" w:rsidP="00023EC5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5C521F76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proofErr w:type="gramStart"/>
      <w:r w:rsidRPr="00023EC5">
        <w:rPr>
          <w:rFonts w:ascii="Verdana" w:hAnsi="Verdana"/>
          <w:b/>
          <w:bCs/>
          <w:sz w:val="20"/>
        </w:rPr>
        <w:t>6 .</w:t>
      </w:r>
      <w:proofErr w:type="gramEnd"/>
      <w:r w:rsidRPr="00023EC5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558DC88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6.1. A especificação</w:t>
      </w:r>
      <w:r w:rsidRPr="00023EC5">
        <w:rPr>
          <w:rFonts w:ascii="Verdana" w:hAnsi="Verdana" w:cs="Arial"/>
          <w:sz w:val="20"/>
          <w:lang w:eastAsia="zh-CN"/>
        </w:rPr>
        <w:t xml:space="preserve"> dos itens </w:t>
      </w:r>
      <w:r w:rsidRPr="00023EC5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3B53F5DC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1F0BBF95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0C1759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sz w:val="20"/>
        </w:rPr>
        <w:t>7. OBRIGAÇÕES DO CONTRATANTE</w:t>
      </w:r>
    </w:p>
    <w:p w14:paraId="38CA1AF8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3C797D80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1BD07670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275C5F7C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1DC7E5C0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18C5B817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74340CD0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0BDC8C30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26FAD46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7FB3010D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113C522D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522944F7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14478F8D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185AC33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  <w:lang w:eastAsia="en-US"/>
        </w:rPr>
        <w:lastRenderedPageBreak/>
        <w:t>como por qualquer dano causado a terceiros em decorrência de ato da CONTRATADA, de seus empregados, prepostos ou subordinados.</w:t>
      </w:r>
    </w:p>
    <w:p w14:paraId="6CFF7775" w14:textId="77777777" w:rsidR="00037E2B" w:rsidRPr="00023EC5" w:rsidRDefault="00037E2B" w:rsidP="00023EC5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1F96ADFB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729D2E01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12FAC292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39070539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5D603FA9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50771C12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047CCB0A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8.3. Entregar os equipamentos acondicionados em embalagens originais, devidamente identificadas e lacradas.</w:t>
      </w:r>
    </w:p>
    <w:p w14:paraId="4285F2B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27BCECD0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15D59FFD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3F6757C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7A9EF682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3F63C02E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70D06E5D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0726D4D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77BFAA58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0EF6F04D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326D770A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2C7C95E6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428F552C" w14:textId="77777777" w:rsidR="00037E2B" w:rsidRPr="00023EC5" w:rsidRDefault="00037E2B" w:rsidP="00023EC5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FC350CE" w14:textId="77777777" w:rsidR="00037E2B" w:rsidRPr="00023EC5" w:rsidRDefault="00000000" w:rsidP="00023EC5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sz w:val="20"/>
        </w:rPr>
        <w:t>9. RESULTADOS PRETENDIDOS</w:t>
      </w:r>
    </w:p>
    <w:p w14:paraId="52FF9DD1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lastRenderedPageBreak/>
        <w:t>9.1. Com a contratação pretendida, busca-se promover a agilidade na impressão de documentos e relatórios.</w:t>
      </w:r>
    </w:p>
    <w:p w14:paraId="3356307F" w14:textId="77777777" w:rsidR="00037E2B" w:rsidRPr="00023EC5" w:rsidRDefault="00037E2B" w:rsidP="00023EC5">
      <w:pPr>
        <w:spacing w:line="276" w:lineRule="auto"/>
        <w:jc w:val="both"/>
        <w:rPr>
          <w:rFonts w:ascii="Verdana" w:hAnsi="Verdana"/>
          <w:sz w:val="20"/>
        </w:rPr>
      </w:pPr>
    </w:p>
    <w:p w14:paraId="0C8F3C40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sz w:val="20"/>
        </w:rPr>
        <w:t>10. REGULARIDADE FISCAL E TRABALHISTA</w:t>
      </w:r>
    </w:p>
    <w:p w14:paraId="6E071AF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10.1. Cópia de inscrição no Cadastro de Pessoas Jurídicas – CNPJ.</w:t>
      </w:r>
    </w:p>
    <w:p w14:paraId="21A387D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19A04AC2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10.</w:t>
      </w:r>
      <w:proofErr w:type="gramStart"/>
      <w:r w:rsidRPr="00023EC5">
        <w:rPr>
          <w:rFonts w:ascii="Verdana" w:hAnsi="Verdana" w:cs="Arial"/>
          <w:sz w:val="20"/>
        </w:rPr>
        <w:t>3.Prova</w:t>
      </w:r>
      <w:proofErr w:type="gramEnd"/>
      <w:r w:rsidRPr="00023EC5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023EC5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023EC5">
        <w:rPr>
          <w:rFonts w:ascii="Verdana" w:hAnsi="Verdana" w:cs="Arial"/>
          <w:color w:val="000000"/>
          <w:sz w:val="20"/>
        </w:rPr>
        <w:t>;</w:t>
      </w:r>
    </w:p>
    <w:p w14:paraId="3560B8AA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A991079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8">
        <w:r w:rsidRPr="00023EC5">
          <w:rPr>
            <w:rStyle w:val="LinkdaInternet"/>
            <w:rFonts w:ascii="Verdana" w:hAnsi="Verdana" w:cs="Arial"/>
            <w:sz w:val="20"/>
          </w:rPr>
          <w:t>http://www.tst.jus.br</w:t>
        </w:r>
      </w:hyperlink>
      <w:r w:rsidRPr="00023EC5">
        <w:rPr>
          <w:rFonts w:ascii="Verdana" w:hAnsi="Verdana" w:cs="Arial"/>
          <w:sz w:val="20"/>
        </w:rPr>
        <w:t>.</w:t>
      </w:r>
    </w:p>
    <w:p w14:paraId="3D19CD12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1DD0096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6C3430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1AEA07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sz w:val="20"/>
        </w:rPr>
        <w:t>11. DAS SANÇÕES ADMINISTRATIVAS</w:t>
      </w:r>
    </w:p>
    <w:p w14:paraId="5391118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F59E245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.1.1. Dar causa à inexecução parcial do contrato.</w:t>
      </w:r>
    </w:p>
    <w:p w14:paraId="364A71CB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60FC54FB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.1.3. Dar causa à inexecução total;</w:t>
      </w:r>
    </w:p>
    <w:p w14:paraId="4B551206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.1.4. Deixar de entregar a documentação exigida para o certame.</w:t>
      </w:r>
    </w:p>
    <w:p w14:paraId="19A15F27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5ECC0F0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56900F7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856EEE1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 w14:paraId="7A16FDD5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5F14DB40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3E2BFE4B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38C74722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5000AC8E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44E8AF2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11.1.13.</w:t>
      </w:r>
      <w:r w:rsidRPr="00023EC5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2D95719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934A88B" w14:textId="77777777" w:rsidR="00037E2B" w:rsidRPr="00023EC5" w:rsidRDefault="00000000" w:rsidP="00023EC5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</w:t>
      </w:r>
      <w:r w:rsidRPr="00023EC5">
        <w:rPr>
          <w:rFonts w:ascii="Verdana" w:hAnsi="Verdana"/>
          <w:iCs/>
          <w:sz w:val="20"/>
        </w:rPr>
        <w:lastRenderedPageBreak/>
        <w:t xml:space="preserve">(dez por cento), na hipótese de cometimento das infrações previstas nos itens 11.1.1 a </w:t>
      </w: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5432B6C9" w14:textId="77777777" w:rsidR="00037E2B" w:rsidRPr="00023EC5" w:rsidRDefault="00000000" w:rsidP="00023EC5">
      <w:pPr>
        <w:spacing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89B122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3013AFBE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7E49DC7E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729CD11F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.3. Na aplicação das sanções serão considerados:</w:t>
      </w:r>
    </w:p>
    <w:p w14:paraId="050F7C2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.3.1. A natureza e a gravidade da infração cometida.</w:t>
      </w:r>
    </w:p>
    <w:p w14:paraId="3E1A178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>11.3.2. As peculiaridades do caso concreto.</w:t>
      </w:r>
    </w:p>
    <w:p w14:paraId="0A0503C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>11.3.3. As circunstâncias agravantes ou atenuantes.</w:t>
      </w:r>
    </w:p>
    <w:p w14:paraId="7D6E1D63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>11.3.4. Os danos que dela provierem para a Administração Pública.</w:t>
      </w:r>
    </w:p>
    <w:p w14:paraId="046A5F19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color w:val="000000"/>
          <w:sz w:val="20"/>
        </w:rPr>
        <w:t>11</w:t>
      </w:r>
      <w:r w:rsidRPr="00023EC5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7FCEE692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F705A7D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44C332B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A53D696" w14:textId="77777777" w:rsidR="00037E2B" w:rsidRPr="00023EC5" w:rsidRDefault="00000000" w:rsidP="00023EC5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  <w:lang w:eastAsia="en-US"/>
        </w:rPr>
        <w:t>12. DA HABILITAÇÃO</w:t>
      </w:r>
      <w:r w:rsidRPr="00023EC5">
        <w:rPr>
          <w:rFonts w:ascii="Verdana" w:hAnsi="Verdana"/>
          <w:sz w:val="20"/>
          <w:lang w:eastAsia="en-US"/>
        </w:rPr>
        <w:t xml:space="preserve"> </w:t>
      </w:r>
    </w:p>
    <w:p w14:paraId="4D5BE36D" w14:textId="77777777" w:rsidR="00037E2B" w:rsidRPr="00023EC5" w:rsidRDefault="00000000" w:rsidP="00023EC5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930A982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AE3C30F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023EC5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023EC5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023EC5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4EBEE054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023EC5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023EC5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0BB0D41B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9C5BE44" w14:textId="77777777" w:rsidR="00037E2B" w:rsidRPr="00023EC5" w:rsidRDefault="00000000" w:rsidP="00023EC5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023EC5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023EC5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023EC5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522101DB" w14:textId="77777777" w:rsidR="00037E2B" w:rsidRPr="00023EC5" w:rsidRDefault="00000000" w:rsidP="00023EC5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  <w:lang w:eastAsia="ar-SA"/>
        </w:rPr>
        <w:lastRenderedPageBreak/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023EC5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023EC5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57510F84" w14:textId="77777777" w:rsidR="00037E2B" w:rsidRPr="00023EC5" w:rsidRDefault="00000000" w:rsidP="00023EC5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BCD1670" w14:textId="77777777" w:rsidR="00037E2B" w:rsidRPr="00023EC5" w:rsidRDefault="00000000" w:rsidP="00023EC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65E2BE92" w14:textId="77777777" w:rsidR="00037E2B" w:rsidRPr="00023EC5" w:rsidRDefault="00000000" w:rsidP="00023EC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46B5D8DB" w14:textId="77777777" w:rsidR="00037E2B" w:rsidRPr="00023EC5" w:rsidRDefault="00000000" w:rsidP="00023EC5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494D2007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023EC5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023EC5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ED2778C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B4108E1" w14:textId="77777777" w:rsidR="00037E2B" w:rsidRPr="00023EC5" w:rsidRDefault="00000000" w:rsidP="00023EC5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023EC5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023EC5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023EC5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8FE8377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023EC5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023EC5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706635F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B1EDFA6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023EC5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023EC5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0A769642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26F293D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D8DB2AB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00C3C17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306A1366" w14:textId="77777777" w:rsidR="00037E2B" w:rsidRPr="00023EC5" w:rsidRDefault="00000000" w:rsidP="00023EC5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lastRenderedPageBreak/>
        <w:t>12.7. Os licitantes deverão encaminhar, nos termos deste Edital, a documentação relacionada nos itens a seguir, para fins de habilitação:</w:t>
      </w:r>
    </w:p>
    <w:p w14:paraId="7077101C" w14:textId="77777777" w:rsidR="00037E2B" w:rsidRPr="00023EC5" w:rsidRDefault="00037E2B" w:rsidP="00023EC5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2B1FD22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2148B7AD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7DBB35C5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023EC5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023EC5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023EC5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120AC32D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1EE4B85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DD413AA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C03659A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95DC719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0DABD131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023EC5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38506BE" w14:textId="77777777" w:rsidR="00037E2B" w:rsidRPr="00023EC5" w:rsidRDefault="00037E2B" w:rsidP="00023EC5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1605481" w14:textId="77777777" w:rsidR="00037E2B" w:rsidRPr="00023EC5" w:rsidRDefault="00000000" w:rsidP="00023EC5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023EC5">
        <w:rPr>
          <w:rFonts w:ascii="Verdana" w:hAnsi="Verdana" w:cs="Verdana"/>
          <w:color w:val="000000"/>
          <w:sz w:val="20"/>
          <w:szCs w:val="20"/>
        </w:rPr>
        <w:t>.</w:t>
      </w:r>
    </w:p>
    <w:p w14:paraId="1796BC8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0CCB0446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636FAF9E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4EB13775" w14:textId="77777777" w:rsidR="00037E2B" w:rsidRPr="00023EC5" w:rsidRDefault="00000000" w:rsidP="00023EC5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FA97564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3098121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13. CRITÉRIOS DE PAGAMENTO</w:t>
      </w:r>
    </w:p>
    <w:p w14:paraId="3EAB95F2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57A43F47" w14:textId="77777777" w:rsidR="00037E2B" w:rsidRPr="00023EC5" w:rsidRDefault="00000000" w:rsidP="00023EC5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023EC5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023EC5">
        <w:rPr>
          <w:rFonts w:ascii="Verdana" w:hAnsi="Verdana"/>
          <w:color w:val="000000"/>
          <w:sz w:val="20"/>
        </w:rPr>
        <w:t>.</w:t>
      </w:r>
    </w:p>
    <w:p w14:paraId="531C62E1" w14:textId="77777777" w:rsidR="00037E2B" w:rsidRPr="00023EC5" w:rsidRDefault="00000000" w:rsidP="00023EC5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lastRenderedPageBreak/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30A34A6" w14:textId="77777777" w:rsidR="00037E2B" w:rsidRPr="00023EC5" w:rsidRDefault="00000000" w:rsidP="00023EC5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- O prazo de validade;</w:t>
      </w:r>
    </w:p>
    <w:p w14:paraId="39926ECA" w14:textId="77777777" w:rsidR="00037E2B" w:rsidRPr="00023EC5" w:rsidRDefault="00000000" w:rsidP="00023EC5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- A data da emissão; </w:t>
      </w:r>
    </w:p>
    <w:p w14:paraId="41B114DA" w14:textId="77777777" w:rsidR="00037E2B" w:rsidRPr="00023EC5" w:rsidRDefault="00000000" w:rsidP="00023EC5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- Os dados do contrato e do órgão contratante; </w:t>
      </w:r>
    </w:p>
    <w:p w14:paraId="4179B507" w14:textId="77777777" w:rsidR="00037E2B" w:rsidRPr="00023EC5" w:rsidRDefault="00000000" w:rsidP="00023EC5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- O período respectivo de execução do contrato; </w:t>
      </w:r>
    </w:p>
    <w:p w14:paraId="7522B278" w14:textId="77777777" w:rsidR="00037E2B" w:rsidRPr="00023EC5" w:rsidRDefault="00000000" w:rsidP="00023EC5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 xml:space="preserve">- O valor a pagar; e </w:t>
      </w:r>
    </w:p>
    <w:p w14:paraId="4F259922" w14:textId="77777777" w:rsidR="00037E2B" w:rsidRPr="00023EC5" w:rsidRDefault="00000000" w:rsidP="00023EC5">
      <w:pPr>
        <w:tabs>
          <w:tab w:val="left" w:pos="563"/>
        </w:tabs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- Eventual destaque do valor de retenções tributárias cabíveis.</w:t>
      </w:r>
    </w:p>
    <w:p w14:paraId="70708AC9" w14:textId="77777777" w:rsidR="00037E2B" w:rsidRPr="00023EC5" w:rsidRDefault="00000000" w:rsidP="00023EC5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8892E44" w14:textId="77777777" w:rsidR="00037E2B" w:rsidRPr="00023EC5" w:rsidRDefault="00000000" w:rsidP="00023EC5">
      <w:pPr>
        <w:tabs>
          <w:tab w:val="left" w:pos="109"/>
        </w:tabs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13.5. A</w:t>
      </w:r>
      <w:r w:rsidRPr="00023EC5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23EC5">
        <w:rPr>
          <w:rStyle w:val="LinkdaInternet"/>
          <w:rFonts w:ascii="Verdana" w:hAnsi="Verdana"/>
          <w:sz w:val="20"/>
          <w:lang w:eastAsia="en-US"/>
        </w:rPr>
        <w:t>.</w:t>
      </w:r>
    </w:p>
    <w:p w14:paraId="31C0BA40" w14:textId="77777777" w:rsidR="00037E2B" w:rsidRPr="00023EC5" w:rsidRDefault="00000000" w:rsidP="00023EC5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49B5F108" w14:textId="77777777" w:rsidR="00037E2B" w:rsidRPr="00023EC5" w:rsidRDefault="00000000" w:rsidP="00023EC5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3EC9A31" w14:textId="77777777" w:rsidR="00037E2B" w:rsidRPr="00023EC5" w:rsidRDefault="00000000" w:rsidP="00023EC5">
      <w:pPr>
        <w:spacing w:line="276" w:lineRule="auto"/>
        <w:ind w:left="-22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6E44549" w14:textId="77777777" w:rsidR="00037E2B" w:rsidRPr="00023EC5" w:rsidRDefault="00000000" w:rsidP="00023EC5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7E42C22E" w14:textId="77777777" w:rsidR="00037E2B" w:rsidRPr="00023EC5" w:rsidRDefault="00000000" w:rsidP="00023EC5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023EC5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23EC5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220558C" w14:textId="77777777" w:rsidR="00037E2B" w:rsidRPr="00023EC5" w:rsidRDefault="00000000" w:rsidP="00023EC5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023EC5">
        <w:rPr>
          <w:rFonts w:ascii="Verdana" w:hAnsi="Verdana"/>
          <w:sz w:val="20"/>
          <w:lang w:eastAsia="en-US"/>
        </w:rPr>
        <w:t>instituídas  e</w:t>
      </w:r>
      <w:proofErr w:type="gramEnd"/>
      <w:r w:rsidRPr="00023EC5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0D7EB900" w14:textId="77777777" w:rsidR="00037E2B" w:rsidRPr="00023EC5" w:rsidRDefault="00000000" w:rsidP="00023EC5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/>
          <w:color w:val="000000"/>
          <w:sz w:val="20"/>
          <w:szCs w:val="20"/>
        </w:rPr>
        <w:t xml:space="preserve">13.11. </w:t>
      </w:r>
      <w:r w:rsidRPr="00023EC5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518BE002" w14:textId="77777777" w:rsidR="00037E2B" w:rsidRPr="00023EC5" w:rsidRDefault="00000000" w:rsidP="00023EC5">
      <w:pPr>
        <w:pStyle w:val="PargrafodaLista"/>
        <w:tabs>
          <w:tab w:val="left" w:pos="51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Verdana"/>
          <w:sz w:val="20"/>
          <w:szCs w:val="20"/>
        </w:rPr>
        <w:t xml:space="preserve">VM = VF </w:t>
      </w:r>
      <w:r w:rsidRPr="00023EC5">
        <w:rPr>
          <w:rFonts w:ascii="Verdana" w:hAnsi="Verdana" w:cs="Verdana"/>
          <w:sz w:val="20"/>
          <w:szCs w:val="20"/>
          <w:vertAlign w:val="subscript"/>
        </w:rPr>
        <w:t>*</w:t>
      </w:r>
      <w:r w:rsidRPr="00023EC5">
        <w:rPr>
          <w:rFonts w:ascii="Verdana" w:hAnsi="Verdana" w:cs="Verdana"/>
          <w:sz w:val="20"/>
          <w:szCs w:val="20"/>
        </w:rPr>
        <w:t xml:space="preserve"> </w:t>
      </w:r>
      <w:r w:rsidRPr="00023EC5">
        <w:rPr>
          <w:rFonts w:ascii="Verdana" w:hAnsi="Verdana" w:cs="Verdana"/>
          <w:sz w:val="20"/>
          <w:szCs w:val="20"/>
          <w:u w:val="single"/>
        </w:rPr>
        <w:t>0,33</w:t>
      </w:r>
      <w:r w:rsidRPr="00023EC5">
        <w:rPr>
          <w:rFonts w:ascii="Verdana" w:hAnsi="Verdana" w:cs="Verdana"/>
          <w:sz w:val="20"/>
          <w:szCs w:val="20"/>
        </w:rPr>
        <w:t xml:space="preserve"> </w:t>
      </w:r>
      <w:r w:rsidRPr="00023EC5">
        <w:rPr>
          <w:rFonts w:ascii="Verdana" w:hAnsi="Verdana" w:cs="Verdana"/>
          <w:sz w:val="20"/>
          <w:szCs w:val="20"/>
          <w:vertAlign w:val="subscript"/>
        </w:rPr>
        <w:t>*</w:t>
      </w:r>
      <w:r w:rsidRPr="00023EC5">
        <w:rPr>
          <w:rFonts w:ascii="Verdana" w:hAnsi="Verdana" w:cs="Verdana"/>
          <w:sz w:val="20"/>
          <w:szCs w:val="20"/>
        </w:rPr>
        <w:t xml:space="preserve"> ND</w:t>
      </w:r>
    </w:p>
    <w:p w14:paraId="7E1D909A" w14:textId="77777777" w:rsidR="00037E2B" w:rsidRPr="00023EC5" w:rsidRDefault="00000000" w:rsidP="00023EC5">
      <w:pPr>
        <w:pStyle w:val="PargrafodaLista"/>
        <w:tabs>
          <w:tab w:val="left" w:pos="518"/>
        </w:tabs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eastAsia="Verdana" w:hAnsi="Verdana" w:cs="Verdana"/>
          <w:sz w:val="20"/>
          <w:szCs w:val="20"/>
        </w:rPr>
        <w:t xml:space="preserve">        </w:t>
      </w:r>
      <w:r w:rsidRPr="00023EC5">
        <w:rPr>
          <w:rFonts w:ascii="Verdana" w:hAnsi="Verdana" w:cs="Verdana"/>
          <w:sz w:val="20"/>
          <w:szCs w:val="20"/>
        </w:rPr>
        <w:t>100</w:t>
      </w:r>
    </w:p>
    <w:p w14:paraId="4F416904" w14:textId="77777777" w:rsidR="00037E2B" w:rsidRPr="00023EC5" w:rsidRDefault="00000000" w:rsidP="00023EC5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 xml:space="preserve">Onde: </w:t>
      </w:r>
    </w:p>
    <w:p w14:paraId="1B66AF13" w14:textId="77777777" w:rsidR="00037E2B" w:rsidRPr="00023EC5" w:rsidRDefault="00000000" w:rsidP="00023EC5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D571F9A" w14:textId="77777777" w:rsidR="00037E2B" w:rsidRPr="00023EC5" w:rsidRDefault="00000000" w:rsidP="00023EC5">
      <w:pPr>
        <w:suppressAutoHyphens w:val="0"/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2643D86" w14:textId="77777777" w:rsidR="00037E2B" w:rsidRPr="00023EC5" w:rsidRDefault="00000000" w:rsidP="00023EC5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7A990AB4" w14:textId="77777777" w:rsidR="00037E2B" w:rsidRPr="00023EC5" w:rsidRDefault="00000000" w:rsidP="00023EC5">
      <w:pPr>
        <w:pStyle w:val="PargrafodaLista"/>
        <w:tabs>
          <w:tab w:val="left" w:pos="518"/>
        </w:tabs>
        <w:ind w:left="0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023EC5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023EC5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023EC5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C3C911A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023EC5">
        <w:rPr>
          <w:rFonts w:ascii="Verdana" w:hAnsi="Verdana" w:cs="Arial"/>
          <w:color w:val="000000"/>
          <w:sz w:val="20"/>
        </w:rPr>
        <w:t>ois</w:t>
      </w:r>
      <w:proofErr w:type="spellEnd"/>
      <w:r w:rsidRPr="00023EC5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1A977A13" w14:textId="77777777" w:rsidR="00037E2B" w:rsidRPr="00023EC5" w:rsidRDefault="00000000" w:rsidP="00023EC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4032E665" w14:textId="77777777" w:rsidR="00037E2B" w:rsidRPr="00023EC5" w:rsidRDefault="00000000" w:rsidP="00023EC5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  <w:r w:rsidRPr="00023EC5">
        <w:rPr>
          <w:rFonts w:ascii="Verdana" w:hAnsi="Verdana" w:cs="Arial"/>
          <w:sz w:val="20"/>
          <w:szCs w:val="20"/>
        </w:rPr>
        <w:lastRenderedPageBreak/>
        <w:t xml:space="preserve">13.15. </w:t>
      </w:r>
      <w:r w:rsidRPr="00023EC5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023EC5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BBD9312" w14:textId="77777777" w:rsidR="00037E2B" w:rsidRPr="00023EC5" w:rsidRDefault="00037E2B" w:rsidP="00023EC5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2C00656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 xml:space="preserve">14. ADEQUAÇÃO ORÇAMENTÁRIA </w:t>
      </w:r>
    </w:p>
    <w:p w14:paraId="0BBFE132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5B2EE75F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16F07CC" w14:textId="77777777" w:rsidR="00037E2B" w:rsidRPr="00023EC5" w:rsidRDefault="00000000" w:rsidP="00023EC5">
      <w:pPr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color w:val="000000"/>
          <w:sz w:val="20"/>
        </w:rPr>
        <w:t>FICHA - FONTE 00439-166000009999 o valor de R$ 1.795,10 (um mil setecentos e noventa e cinco e reais e dez centavos) e</w:t>
      </w:r>
    </w:p>
    <w:p w14:paraId="0B8AE040" w14:textId="77777777" w:rsidR="00037E2B" w:rsidRPr="00023EC5" w:rsidRDefault="00037E2B" w:rsidP="00023EC5">
      <w:pPr>
        <w:spacing w:line="276" w:lineRule="auto"/>
        <w:ind w:left="720"/>
        <w:jc w:val="both"/>
        <w:rPr>
          <w:rFonts w:ascii="Verdana" w:hAnsi="Verdana" w:cs="Arial"/>
          <w:b/>
          <w:sz w:val="20"/>
          <w:u w:val="single"/>
        </w:rPr>
      </w:pPr>
    </w:p>
    <w:p w14:paraId="69C9A122" w14:textId="77777777" w:rsidR="00037E2B" w:rsidRPr="00023EC5" w:rsidRDefault="00000000" w:rsidP="00023EC5">
      <w:pPr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color w:val="000000"/>
          <w:sz w:val="20"/>
        </w:rPr>
        <w:t>FICHA – FONTE 00388-166000009999 o valor de R$ 1.540,84 (um mil quinhentos e quarenta reais e oitenta e quatro centavos.</w:t>
      </w:r>
    </w:p>
    <w:p w14:paraId="773783CB" w14:textId="77777777" w:rsidR="00037E2B" w:rsidRPr="00023EC5" w:rsidRDefault="00037E2B" w:rsidP="00023EC5">
      <w:pPr>
        <w:spacing w:line="276" w:lineRule="auto"/>
        <w:ind w:left="720"/>
        <w:jc w:val="both"/>
        <w:rPr>
          <w:rFonts w:ascii="Verdana" w:hAnsi="Verdana" w:cs="Arial"/>
          <w:b/>
          <w:sz w:val="20"/>
          <w:u w:val="single"/>
        </w:rPr>
      </w:pPr>
    </w:p>
    <w:p w14:paraId="27C7F8E9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color w:val="000000"/>
          <w:sz w:val="20"/>
        </w:rPr>
        <w:t>Totalizando a aquisição o valor total estimado de R$ 3.335,94 (três mil trezentos e trinta e cinco reais e noventa e quatro centavos).</w:t>
      </w:r>
    </w:p>
    <w:p w14:paraId="3DA4C75B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580B730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b/>
          <w:bCs/>
          <w:sz w:val="20"/>
        </w:rPr>
        <w:t>15.</w:t>
      </w:r>
      <w:r w:rsidRPr="00023EC5">
        <w:rPr>
          <w:rFonts w:ascii="Verdana" w:hAnsi="Verdana"/>
          <w:sz w:val="20"/>
        </w:rPr>
        <w:t xml:space="preserve"> </w:t>
      </w:r>
      <w:r w:rsidRPr="00023EC5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66009110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3ECA10EB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8F7D5BE" w14:textId="77777777" w:rsidR="00037E2B" w:rsidRPr="00023EC5" w:rsidRDefault="00000000" w:rsidP="00023EC5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São Gabriel da Palha, 10</w:t>
      </w:r>
      <w:r w:rsidRPr="00023EC5">
        <w:rPr>
          <w:rFonts w:ascii="Verdana" w:hAnsi="Verdana"/>
          <w:color w:val="000000"/>
          <w:sz w:val="20"/>
        </w:rPr>
        <w:t xml:space="preserve"> de junho de 2024</w:t>
      </w:r>
    </w:p>
    <w:p w14:paraId="06CFDA14" w14:textId="77777777" w:rsidR="00037E2B" w:rsidRPr="00023EC5" w:rsidRDefault="00000000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b/>
          <w:bCs/>
          <w:sz w:val="20"/>
        </w:rPr>
        <w:t>Elaborado por:</w:t>
      </w:r>
    </w:p>
    <w:p w14:paraId="6EEDF500" w14:textId="77777777" w:rsidR="00037E2B" w:rsidRPr="00023EC5" w:rsidRDefault="00037E2B" w:rsidP="00023EC5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9DCE2A2" w14:textId="77777777" w:rsidR="00037E2B" w:rsidRPr="00023EC5" w:rsidRDefault="00037E2B" w:rsidP="00023EC5">
      <w:pPr>
        <w:spacing w:line="276" w:lineRule="auto"/>
        <w:rPr>
          <w:rFonts w:ascii="Verdana" w:hAnsi="Verdana"/>
          <w:sz w:val="20"/>
        </w:rPr>
        <w:sectPr w:rsidR="00037E2B" w:rsidRPr="00023EC5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69EF2E66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RODOLFO ANTÔNIO DA SILVA NETO</w:t>
      </w:r>
    </w:p>
    <w:p w14:paraId="17D3FF2F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/>
          <w:sz w:val="20"/>
        </w:rPr>
        <w:t>Auxiliar Administrativo</w:t>
      </w:r>
    </w:p>
    <w:p w14:paraId="3AF178C7" w14:textId="77777777" w:rsidR="00037E2B" w:rsidRPr="00023EC5" w:rsidRDefault="00000000" w:rsidP="00023EC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  <w:hyperlink r:id="rId18">
        <w:proofErr w:type="spellStart"/>
        <w:r w:rsidRPr="00023EC5">
          <w:rPr>
            <w:rFonts w:ascii="Verdana" w:hAnsi="Verdana" w:cs="Arial"/>
            <w:sz w:val="20"/>
          </w:rPr>
          <w:t>Mat</w:t>
        </w:r>
        <w:proofErr w:type="spellEnd"/>
        <w:r w:rsidRPr="00023EC5">
          <w:rPr>
            <w:rFonts w:ascii="Verdana" w:hAnsi="Verdana" w:cs="Arial"/>
            <w:sz w:val="20"/>
          </w:rPr>
          <w:t xml:space="preserve"> nº 000406</w:t>
        </w:r>
      </w:hyperlink>
    </w:p>
    <w:p w14:paraId="5CB347CD" w14:textId="77777777" w:rsidR="00037E2B" w:rsidRPr="00023EC5" w:rsidRDefault="00037E2B" w:rsidP="00023EC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D677AF" w14:textId="77777777" w:rsidR="00037E2B" w:rsidRPr="00023EC5" w:rsidRDefault="00037E2B" w:rsidP="00023EC5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2BA6A37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RUTH BARBARA DA SILWA NASCIMENTO</w:t>
      </w:r>
    </w:p>
    <w:p w14:paraId="14897A34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sz w:val="20"/>
        </w:rPr>
        <w:t>Assistente Administrativo</w:t>
      </w:r>
    </w:p>
    <w:p w14:paraId="7921D589" w14:textId="77777777" w:rsidR="00037E2B" w:rsidRPr="00023EC5" w:rsidRDefault="00000000" w:rsidP="00023EC5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023EC5">
        <w:rPr>
          <w:rFonts w:ascii="Verdana" w:hAnsi="Verdana" w:cs="Arial"/>
          <w:color w:val="000000"/>
          <w:sz w:val="20"/>
        </w:rPr>
        <w:t xml:space="preserve"> </w:t>
      </w:r>
      <w:hyperlink r:id="rId19">
        <w:r w:rsidRPr="00023EC5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0">
        <w:r w:rsidRPr="00023EC5">
          <w:rPr>
            <w:rFonts w:ascii="Verdana" w:hAnsi="Verdana"/>
            <w:sz w:val="20"/>
          </w:rPr>
          <w:t xml:space="preserve"> </w:t>
        </w:r>
      </w:hyperlink>
      <w:hyperlink r:id="rId21">
        <w:bookmarkStart w:id="1" w:name="art12321"/>
        <w:bookmarkStart w:id="2" w:name="art122%25252525252525252525C2%2525252525"/>
        <w:r w:rsidRPr="00023EC5">
          <w:rPr>
            <w:rFonts w:ascii="Verdana" w:hAnsi="Verdana"/>
            <w:iCs/>
            <w:sz w:val="20"/>
          </w:rPr>
          <w:t xml:space="preserve">     </w:t>
        </w:r>
      </w:hyperlink>
      <w:bookmarkStart w:id="3" w:name="art1232"/>
      <w:bookmarkStart w:id="4" w:name="art122%252525252525252525C2%252525252525"/>
      <w:bookmarkEnd w:id="1"/>
      <w:bookmarkEnd w:id="2"/>
      <w:r w:rsidRPr="00023EC5">
        <w:rPr>
          <w:rFonts w:ascii="Verdana" w:hAnsi="Verdana"/>
          <w:iCs/>
          <w:sz w:val="20"/>
        </w:rPr>
        <w:t xml:space="preserve">     </w:t>
      </w:r>
      <w:bookmarkEnd w:id="3"/>
      <w:bookmarkEnd w:id="4"/>
    </w:p>
    <w:sectPr w:rsidR="00037E2B" w:rsidRPr="00023EC5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10E7F" w14:textId="77777777" w:rsidR="003733E1" w:rsidRDefault="003733E1">
      <w:r>
        <w:separator/>
      </w:r>
    </w:p>
  </w:endnote>
  <w:endnote w:type="continuationSeparator" w:id="0">
    <w:p w14:paraId="7D018E8A" w14:textId="77777777" w:rsidR="003733E1" w:rsidRDefault="0037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ED09" w14:textId="77777777" w:rsidR="00037E2B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DF73601" w14:textId="77777777" w:rsidR="00037E2B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19CE7" w14:textId="77777777" w:rsidR="003733E1" w:rsidRDefault="003733E1">
      <w:r>
        <w:separator/>
      </w:r>
    </w:p>
  </w:footnote>
  <w:footnote w:type="continuationSeparator" w:id="0">
    <w:p w14:paraId="1D750E1B" w14:textId="77777777" w:rsidR="003733E1" w:rsidRDefault="00373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321E" w14:textId="77777777" w:rsidR="00037E2B" w:rsidRDefault="00037E2B">
    <w:pPr>
      <w:rPr>
        <w:rFonts w:ascii="Verdana" w:hAnsi="Verdana"/>
        <w:sz w:val="26"/>
        <w:szCs w:val="26"/>
      </w:rPr>
    </w:pPr>
  </w:p>
  <w:p w14:paraId="2D786D4A" w14:textId="77777777" w:rsidR="00037E2B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7D9B2C54" wp14:editId="450087B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58B5B" w14:textId="77777777" w:rsidR="00037E2B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FBFD515" w14:textId="77777777" w:rsidR="00037E2B" w:rsidRDefault="00037E2B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022F3"/>
    <w:multiLevelType w:val="multilevel"/>
    <w:tmpl w:val="D8245F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76F5EF5"/>
    <w:multiLevelType w:val="multilevel"/>
    <w:tmpl w:val="42D6792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89B7779"/>
    <w:multiLevelType w:val="multilevel"/>
    <w:tmpl w:val="4CF81E0C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119879959">
    <w:abstractNumId w:val="1"/>
  </w:num>
  <w:num w:numId="2" w16cid:durableId="1044863041">
    <w:abstractNumId w:val="2"/>
  </w:num>
  <w:num w:numId="3" w16cid:durableId="927421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E2B"/>
    <w:rsid w:val="00023EC5"/>
    <w:rsid w:val="00037E2B"/>
    <w:rsid w:val="0037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C96B"/>
  <w15:docId w15:val="{C857EF45-2F30-40BB-AF77-A4A31137D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basedOn w:val="Fontepargpadro"/>
    <w:uiPriority w:val="22"/>
    <w:qFormat/>
    <w:rsid w:val="00537254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faseforte">
    <w:name w:val="Ênfase forte"/>
    <w:qFormat/>
    <w:rPr>
      <w:b/>
      <w:b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10</Pages>
  <Words>4491</Words>
  <Characters>24256</Characters>
  <Application>Microsoft Office Word</Application>
  <DocSecurity>0</DocSecurity>
  <Lines>202</Lines>
  <Paragraphs>57</Paragraphs>
  <ScaleCrop>false</ScaleCrop>
  <Company/>
  <LinksUpToDate>false</LinksUpToDate>
  <CharactersWithSpaces>28690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105</cp:revision>
  <cp:lastPrinted>2024-07-15T14:42:00Z</cp:lastPrinted>
  <dcterms:created xsi:type="dcterms:W3CDTF">2024-07-15T14:33:00Z</dcterms:created>
  <dcterms:modified xsi:type="dcterms:W3CDTF">2024-07-15T14:42:00Z</dcterms:modified>
  <dc:language>pt-BR</dc:language>
</cp:coreProperties>
</file>